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7E84" w14:textId="71269630" w:rsidR="004165A9" w:rsidRDefault="004165A9" w:rsidP="00FB2C03">
      <w:pPr>
        <w:ind w:left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</w:pPr>
      <w:r w:rsidRPr="00CE2D7B">
        <w:rPr>
          <w:rFonts w:ascii="Times New Roman" w:hAnsi="Times New Roman" w:cs="Times New Roman"/>
          <w:b/>
          <w:bCs/>
          <w:sz w:val="28"/>
          <w:szCs w:val="28"/>
          <w:lang w:val="vi-VN"/>
        </w:rPr>
        <w:t>DANH MỤC SỰ CỐ Y KHOA NGHIÊM TRỌNG (NC3</w:t>
      </w:r>
      <w:r w:rsidRPr="00CE2D7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E2D7B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 xml:space="preserve"> </w:t>
      </w:r>
    </w:p>
    <w:p w14:paraId="705C9A0F" w14:textId="77777777" w:rsidR="00FB2C03" w:rsidRPr="00FB2C03" w:rsidRDefault="00FB2C03" w:rsidP="00FB2C03">
      <w:pPr>
        <w:ind w:left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</w:pPr>
    </w:p>
    <w:tbl>
      <w:tblPr>
        <w:tblW w:w="533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9113"/>
      </w:tblGrid>
      <w:tr w:rsidR="00CE2D7B" w:rsidRPr="00CE2D7B" w14:paraId="59A74C48" w14:textId="77777777" w:rsidTr="00CE2D7B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48AA3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SỰ CỐ PHẪU THUẬT</w:t>
            </w:r>
          </w:p>
        </w:tc>
      </w:tr>
      <w:tr w:rsidR="00CE2D7B" w:rsidRPr="00CE2D7B" w14:paraId="4E1E6BBC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416C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</w:t>
            </w:r>
          </w:p>
        </w:tc>
        <w:tc>
          <w:tcPr>
            <w:tcW w:w="47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888DB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Phẫu thuật sai vị trí (bộ phận cơ thể)</w:t>
            </w:r>
          </w:p>
          <w:p w14:paraId="2C96EB04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 phẫu thuật ở vị trí cơ thể người bệnh khôn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đúng với những d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 xml:space="preserve">ữ 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kiện ghi trong hồ sơ bệnh án, ngoại trừ những tình huống khẩn cấp như:</w:t>
            </w:r>
          </w:p>
          <w:p w14:paraId="34C2BE70" w14:textId="77777777" w:rsidR="004165A9" w:rsidRPr="00CE2D7B" w:rsidRDefault="004165A9" w:rsidP="00387249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Thay 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ổi vị trí phẫu thuật xảy ra quá trình phẫu thuật</w:t>
            </w:r>
          </w:p>
          <w:p w14:paraId="2E109B31" w14:textId="77777777" w:rsidR="004165A9" w:rsidRPr="00CE2D7B" w:rsidRDefault="004165A9" w:rsidP="00387249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Sự thay 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ổi này được chấp thuận.</w:t>
            </w:r>
          </w:p>
        </w:tc>
      </w:tr>
      <w:tr w:rsidR="00CE2D7B" w:rsidRPr="00CE2D7B" w14:paraId="3A32A647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E956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</w:t>
            </w:r>
          </w:p>
        </w:tc>
        <w:tc>
          <w:tcPr>
            <w:tcW w:w="47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F3A25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Phẫu thuật sai người bệnh:</w:t>
            </w:r>
          </w:p>
          <w:p w14:paraId="5046763B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 phẫu thuật trên người bệnh không đúng với những dữ kiện về nhận diện người bệnh ghi trong hồ sơ bệnh án.</w:t>
            </w:r>
          </w:p>
        </w:tc>
      </w:tr>
      <w:tr w:rsidR="00CE2D7B" w:rsidRPr="00CE2D7B" w14:paraId="406C5580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BA66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</w:t>
            </w:r>
          </w:p>
        </w:tc>
        <w:tc>
          <w:tcPr>
            <w:tcW w:w="47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8B544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Phẫu thuật sai phương pháp (sai quy trình) gây tổn thư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ơ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 nặng:</w:t>
            </w:r>
          </w:p>
          <w:p w14:paraId="4C4EE637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 phương pháp phẫu thuật thực hiện không đ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với kế hoạch phẫu thuật đã đề ra trước đó, ngoại trừ nh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tình huống khẩn cấp như:</w:t>
            </w:r>
          </w:p>
          <w:p w14:paraId="09E2B722" w14:textId="77777777" w:rsidR="004165A9" w:rsidRPr="00CE2D7B" w:rsidRDefault="004165A9" w:rsidP="00387249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Thay đổi phương pháp phẫu thuật xảy ra trong quá trình phẫu thuật.</w:t>
            </w:r>
          </w:p>
          <w:p w14:paraId="59983D16" w14:textId="77777777" w:rsidR="004165A9" w:rsidRPr="00CE2D7B" w:rsidRDefault="004165A9" w:rsidP="00387249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Sự thay 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ổi này 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ược chấp thuận.</w:t>
            </w:r>
          </w:p>
        </w:tc>
      </w:tr>
      <w:tr w:rsidR="00CE2D7B" w:rsidRPr="00CE2D7B" w14:paraId="2F197E09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E78B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4.</w:t>
            </w:r>
          </w:p>
        </w:tc>
        <w:tc>
          <w:tcPr>
            <w:tcW w:w="47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8362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Bỏ quên y dụng cụ, vật tư tiêu hao trong cơ thể người bệnh sau khi kết thúc phẫu thuật hoặc nh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ữ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 thủ thuật xâm l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 khác:</w:t>
            </w:r>
          </w:p>
          <w:p w14:paraId="50F80FCE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Ngoại trừ:</w:t>
            </w:r>
          </w:p>
          <w:p w14:paraId="57833D6F" w14:textId="77777777" w:rsidR="004165A9" w:rsidRPr="00CE2D7B" w:rsidRDefault="004165A9" w:rsidP="00387249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Y dụng cụ đó được cấy ghép vào người bệnh (theo chỉ định).</w:t>
            </w:r>
          </w:p>
          <w:p w14:paraId="60D89EDE" w14:textId="77777777" w:rsidR="004165A9" w:rsidRPr="00CE2D7B" w:rsidRDefault="004165A9" w:rsidP="00387249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Y dụng cụ 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ó có trước phẫu thuật và được chủ ý giữ lại.</w:t>
            </w:r>
          </w:p>
          <w:p w14:paraId="715398CA" w14:textId="77777777" w:rsidR="004165A9" w:rsidRPr="00CE2D7B" w:rsidRDefault="004165A9" w:rsidP="00387249">
            <w:pPr>
              <w:ind w:left="580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Y dụng cụ không có trước phẫu thuật được chủ ý để lại do có thể nguy hại khi lấy bỏ. Ví dụ như: những kim rất nhỏ hoặc nh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mảnh vỡ ốc vít.</w:t>
            </w:r>
          </w:p>
        </w:tc>
      </w:tr>
      <w:tr w:rsidR="00CE2D7B" w:rsidRPr="00CE2D7B" w14:paraId="387C2AA4" w14:textId="77777777" w:rsidTr="005B36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1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F478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5.</w:t>
            </w:r>
          </w:p>
        </w:tc>
        <w:tc>
          <w:tcPr>
            <w:tcW w:w="47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40DC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Tử vong xảy ra trong toàn bộ quá trình phẫu thuật (tiền mê, rạch da, đóng da) hoặc ngay sau phẫu thuật trên người bệnh có phân loại ASA độ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</w:tc>
      </w:tr>
      <w:tr w:rsidR="00CE2D7B" w:rsidRPr="00CE2D7B" w14:paraId="5D3D91C1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C9A71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SỰ CỐ DO TRANG THIẾT BỊ</w:t>
            </w:r>
          </w:p>
        </w:tc>
      </w:tr>
      <w:tr w:rsidR="00CE2D7B" w:rsidRPr="00CE2D7B" w14:paraId="09A802BD" w14:textId="77777777" w:rsidTr="005B36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7581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6.</w:t>
            </w:r>
          </w:p>
        </w:tc>
        <w:tc>
          <w:tcPr>
            <w:tcW w:w="47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87EB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Tử vong hoặc di chứng nặng liên quan tới thuốc, thiết bị hoặc sinh phẩm</w:t>
            </w:r>
          </w:p>
        </w:tc>
      </w:tr>
      <w:tr w:rsidR="00202FD1" w:rsidRPr="00CE2D7B" w14:paraId="43A773B7" w14:textId="77777777" w:rsidTr="00202F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C143" w14:textId="77777777" w:rsidR="00202FD1" w:rsidRPr="00CE2D7B" w:rsidRDefault="00202FD1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BEE73" w14:textId="77777777" w:rsidR="00202FD1" w:rsidRPr="00CE2D7B" w:rsidRDefault="00202FD1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Người bệnh tử vong hoặc di chứng nghiêm trọng liên quan đến việc sử dụng hoặc liên quan đến chức năng của y dụng cụ trong quá trình chăm sóc người bệnh khác với kế hoạch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ề ra ban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ầu.</w:t>
            </w:r>
          </w:p>
        </w:tc>
      </w:tr>
      <w:tr w:rsidR="00CE2D7B" w:rsidRPr="00CE2D7B" w14:paraId="159D7E0F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0754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8.</w:t>
            </w:r>
          </w:p>
        </w:tc>
        <w:tc>
          <w:tcPr>
            <w:tcW w:w="4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8DECE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bệnh tử vong hoặc di chứng nghiêm trọng liên quan đến thuyên t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ắ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 khí nội mạch trong quá trình chăm sóc, điều trị người bệnh.</w:t>
            </w:r>
          </w:p>
          <w:p w14:paraId="6CA87500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Ngoại trừ: Những thủ thuật ngoại thần kinh hoặc tim mạch được xác định có nguy cơ thuy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t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khí nội mạch cao.</w:t>
            </w:r>
          </w:p>
        </w:tc>
      </w:tr>
      <w:tr w:rsidR="00CE2D7B" w:rsidRPr="00CE2D7B" w14:paraId="6923E32A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BF11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SỰ CỐ LIÊN QUAN ĐẾN QUẢN LÝ NGƯỜI BỆNH</w:t>
            </w:r>
          </w:p>
        </w:tc>
      </w:tr>
      <w:tr w:rsidR="00CE2D7B" w:rsidRPr="00CE2D7B" w14:paraId="36409F72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EA2FE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FB0DB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Giao nh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ầ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 trẻ sơ sinh</w:t>
            </w:r>
          </w:p>
        </w:tc>
      </w:tr>
      <w:tr w:rsidR="00CE2D7B" w:rsidRPr="00CE2D7B" w14:paraId="6E02DF8A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1A2BE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D340E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bệnh trốn viện bị tử vong hoặc bị di chứng nghiêm trọng</w:t>
            </w:r>
          </w:p>
        </w:tc>
      </w:tr>
      <w:tr w:rsidR="00CE2D7B" w:rsidRPr="00CE2D7B" w14:paraId="70C67D7D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A4E5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0D775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bệnh t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ử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vong hoặc di chứng nghi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ê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 trọng do tự tử tại cơ sở khám bệnh, chữa bệnh.</w:t>
            </w:r>
          </w:p>
        </w:tc>
      </w:tr>
      <w:tr w:rsidR="00CE2D7B" w:rsidRPr="00CE2D7B" w14:paraId="056BC2C1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92A63" w14:textId="77777777" w:rsidR="004165A9" w:rsidRPr="00CE2D7B" w:rsidRDefault="004165A9" w:rsidP="00387249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SỰ CỐ LIÊN QUAN ĐẾN CHĂM SÓC TẠI CƠ SỞ </w:t>
            </w:r>
            <w:r w:rsidRPr="00CE2D7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vi-VN"/>
              </w:rPr>
              <w:t>KHÁM BỆNH, CHỮA BỆNH</w:t>
            </w:r>
          </w:p>
        </w:tc>
      </w:tr>
      <w:tr w:rsidR="00CE2D7B" w:rsidRPr="00CE2D7B" w14:paraId="3505F779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0EBA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0BA48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bệnh tử vong hoặc di chứng nghiêm trọng liên quan đến lỗi dùng thuốc:</w:t>
            </w:r>
          </w:p>
          <w:p w14:paraId="23C7254A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Bao gồm: Cho một loại thuốc mà biết người bệnh có tiền s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 xml:space="preserve">ử 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dị ứng thuốc và tương tác thuốc có khả năng đưa đến 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 xml:space="preserve">tử 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vong hoặc di chứng nghiêm trọng.</w:t>
            </w:r>
          </w:p>
          <w:p w14:paraId="29EE4626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Ngoại trừ: Những khác biệt có lý do của việc lựa chọn thuốc và liều dùng trong xử trí lâm sàng.</w:t>
            </w:r>
          </w:p>
        </w:tc>
      </w:tr>
      <w:tr w:rsidR="00CE2D7B" w:rsidRPr="00CE2D7B" w14:paraId="29ADEDF2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A45D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56198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bệnh tử vong hoặc di chứng nghiêm trọng liên quan đến tán huyết do truyền nhầm nhóm máu</w:t>
            </w:r>
          </w:p>
        </w:tc>
      </w:tr>
      <w:tr w:rsidR="00CE2D7B" w:rsidRPr="00CE2D7B" w14:paraId="0C31B134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1BB5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9AA79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Sản phụ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tử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vong hoặc di ch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 nghiêm trọng liên quan đến quá trình chuyển dạ, sinh con:</w:t>
            </w:r>
          </w:p>
          <w:p w14:paraId="719DB4E0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Bao gồm nh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sự cố xảy ra trong thời kỳ hậu sản (42 ngày sau sinh).</w:t>
            </w:r>
          </w:p>
          <w:p w14:paraId="4A30FC2C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Ngoại trừ:</w:t>
            </w:r>
          </w:p>
          <w:p w14:paraId="5446F521" w14:textId="77777777" w:rsidR="004165A9" w:rsidRPr="00CE2D7B" w:rsidRDefault="004165A9" w:rsidP="00387249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Thuyên tắc phổi hoặc thuyên tắc ối</w:t>
            </w:r>
          </w:p>
          <w:p w14:paraId="4136E854" w14:textId="77777777" w:rsidR="004165A9" w:rsidRPr="00CE2D7B" w:rsidRDefault="004165A9" w:rsidP="00387249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Gan nhiễm mỡ cấp tính trong thai kỳ</w:t>
            </w:r>
          </w:p>
          <w:p w14:paraId="727BA339" w14:textId="77777777" w:rsidR="004165A9" w:rsidRPr="00CE2D7B" w:rsidRDefault="004165A9" w:rsidP="00387249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B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cơ tim.</w:t>
            </w:r>
          </w:p>
        </w:tc>
      </w:tr>
      <w:tr w:rsidR="00CE2D7B" w:rsidRPr="00CE2D7B" w14:paraId="52352FEF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D627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F9432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bệnh t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ử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vong hoặc di chứng nghiêm trọng do hạ đường huyết trong thời gian điều trị.</w:t>
            </w:r>
          </w:p>
        </w:tc>
      </w:tr>
      <w:tr w:rsidR="00CE2D7B" w:rsidRPr="00CE2D7B" w14:paraId="7D35E58D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C1A2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D4D94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bệnh tử vong hoặc di chứng nghiêm trọng (vàng da nhân) do tăng bilirubin máu ở trẻ sơ sinh.</w:t>
            </w:r>
          </w:p>
        </w:tc>
      </w:tr>
      <w:tr w:rsidR="00CE2D7B" w:rsidRPr="00CE2D7B" w14:paraId="15DB1D4D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5AAB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17.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231D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Loét do tì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è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ộ 3 hoặc 4 xảy ra trong lúc n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ằ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 viện.</w:t>
            </w:r>
          </w:p>
        </w:tc>
      </w:tr>
      <w:tr w:rsidR="00CE2D7B" w:rsidRPr="00CE2D7B" w14:paraId="117BE6FF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DFED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4F7B" w14:textId="77777777" w:rsidR="004165A9" w:rsidRPr="00CE2D7B" w:rsidRDefault="004165A9" w:rsidP="000B65EC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bệnh tử vong hoặc di chứng nghiêm trọng do tập vật lý trị liệu gây sang chấn cột sống</w:t>
            </w:r>
          </w:p>
        </w:tc>
      </w:tr>
      <w:tr w:rsidR="00CE2D7B" w:rsidRPr="00CE2D7B" w14:paraId="74590DFD" w14:textId="77777777" w:rsidTr="00202F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78C9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19.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BA10B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Nhầm lẫn trong cấy ghép mô tạng.</w:t>
            </w:r>
          </w:p>
          <w:p w14:paraId="19DDFDA9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Bao gồm nhầm l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ẫ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 tinh trùng hoặc trứng trong thụ tinh nhân tạo</w:t>
            </w:r>
          </w:p>
        </w:tc>
      </w:tr>
      <w:tr w:rsidR="00CE2D7B" w:rsidRPr="00CE2D7B" w14:paraId="55B3CE02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9BB3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SỰ CỐ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DO MÔI TRƯỜNG</w:t>
            </w:r>
          </w:p>
        </w:tc>
      </w:tr>
      <w:tr w:rsidR="00CE2D7B" w:rsidRPr="00CE2D7B" w14:paraId="64DB42FC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1477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50F18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bệnh tử vong hoặc di chứng nghi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ê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 trọng do điện giật.</w:t>
            </w:r>
          </w:p>
          <w:p w14:paraId="3D00DAEB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Ngoại trừ: Những sự cố xảy ra do điều trị b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điện (sốc 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iện phá rung hoặc chuyển nh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b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điện ch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lọc).</w:t>
            </w:r>
          </w:p>
        </w:tc>
      </w:tr>
      <w:tr w:rsidR="00CE2D7B" w:rsidRPr="00CE2D7B" w14:paraId="4D360D47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A0AD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1F29A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Tai nạn do thiết kế đường oxy hay những loại khí khác cung cấp cho người bệnh như:</w:t>
            </w:r>
          </w:p>
          <w:p w14:paraId="7E94CB0B" w14:textId="77777777" w:rsidR="004165A9" w:rsidRPr="00CE2D7B" w:rsidRDefault="004165A9" w:rsidP="00387249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Nhầm l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chất khí. Hoặc</w:t>
            </w:r>
          </w:p>
          <w:p w14:paraId="2D3E61AE" w14:textId="77777777" w:rsidR="004165A9" w:rsidRPr="00CE2D7B" w:rsidRDefault="004165A9" w:rsidP="00387249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Chất khí lẫn </w:t>
            </w:r>
            <w:r w:rsidRPr="00CE2D7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ộc chất</w:t>
            </w:r>
          </w:p>
        </w:tc>
      </w:tr>
      <w:tr w:rsidR="00CE2D7B" w:rsidRPr="00CE2D7B" w14:paraId="7B54E7FD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380F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5411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bệnh tử vong hoặc di chứng nghiêm trọng do bỏng phát sinh do bất kỳ nguyên nhân nào khi được chăm sóc tại cơ sở.</w:t>
            </w:r>
          </w:p>
        </w:tc>
      </w:tr>
      <w:tr w:rsidR="00CE2D7B" w:rsidRPr="00CE2D7B" w14:paraId="4DEB5813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D09F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23.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4130A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bệnh tử vong hoặc di chứng nghiêm trọng do té ngã trong lúc được chăm sóc y tế tại cơ sở.</w:t>
            </w:r>
          </w:p>
        </w:tc>
      </w:tr>
      <w:tr w:rsidR="00CE2D7B" w:rsidRPr="00CE2D7B" w14:paraId="5D8144BB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EC1E5" w14:textId="77777777" w:rsidR="004165A9" w:rsidRPr="00CE2D7B" w:rsidRDefault="004165A9" w:rsidP="0038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SỰ CỐ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ĐƯỢC CHO LÀ PHẠM TỘI HÌNH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SỰ</w:t>
            </w:r>
          </w:p>
        </w:tc>
      </w:tr>
      <w:tr w:rsidR="00CE2D7B" w:rsidRPr="00CE2D7B" w14:paraId="57741AD5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6B245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24.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CFF8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Giả mạo nhân viên y tế để điều trị cho người bệnh</w:t>
            </w:r>
          </w:p>
        </w:tc>
      </w:tr>
      <w:tr w:rsidR="00CE2D7B" w:rsidRPr="00CE2D7B" w14:paraId="7C908A3A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50FF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E0486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Bắt cóc (hay dụ dỗ) người bệnh ở mọi lứa tuổi</w:t>
            </w:r>
          </w:p>
        </w:tc>
      </w:tr>
      <w:tr w:rsidR="00CE2D7B" w:rsidRPr="00CE2D7B" w14:paraId="43DD656D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D585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26.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3324C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Tấn công tình dục người bệnh trong khuôn vi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ê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 bệnh viện</w:t>
            </w:r>
          </w:p>
        </w:tc>
      </w:tr>
      <w:tr w:rsidR="00CE2D7B" w:rsidRPr="00CE2D7B" w14:paraId="710EA35E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DBF1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27.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A821E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Gây tử vong hoặc thương tích nghiêm trọng cho người bệnh hoặc nhân viên y tế trong khuôn viên cơ sở khám bệnh, chữa bệnh</w:t>
            </w:r>
          </w:p>
        </w:tc>
      </w:tr>
      <w:tr w:rsidR="00CE2D7B" w:rsidRPr="00CE2D7B" w14:paraId="180E4E4F" w14:textId="77777777" w:rsidTr="00CE2D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519F" w14:textId="77777777" w:rsidR="004165A9" w:rsidRPr="00CE2D7B" w:rsidRDefault="004165A9" w:rsidP="0038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28.</w:t>
            </w:r>
          </w:p>
        </w:tc>
        <w:tc>
          <w:tcPr>
            <w:tcW w:w="4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E1FFF" w14:textId="77777777" w:rsidR="004165A9" w:rsidRPr="00CE2D7B" w:rsidRDefault="004165A9" w:rsidP="003872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Các sự cố y khoa nghiêm trọng khác (NC3 loại G, H, I) không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ề cập trong các mục t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ừ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 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đế</w:t>
            </w:r>
            <w:r w:rsidRPr="00CE2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 27</w:t>
            </w:r>
          </w:p>
        </w:tc>
      </w:tr>
    </w:tbl>
    <w:p w14:paraId="3ED71BFD" w14:textId="77777777" w:rsidR="00B60BA8" w:rsidRDefault="00B60BA8"/>
    <w:sectPr w:rsidR="00B60BA8" w:rsidSect="00CE2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58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C909" w14:textId="77777777" w:rsidR="00C86280" w:rsidRDefault="00C86280" w:rsidP="00CD05BF">
      <w:pPr>
        <w:spacing w:before="0" w:after="0"/>
      </w:pPr>
      <w:r>
        <w:separator/>
      </w:r>
    </w:p>
  </w:endnote>
  <w:endnote w:type="continuationSeparator" w:id="0">
    <w:p w14:paraId="7325C35C" w14:textId="77777777" w:rsidR="00C86280" w:rsidRDefault="00C86280" w:rsidP="00CD05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1E45" w14:textId="77777777" w:rsidR="00F630D1" w:rsidRDefault="00F63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36"/>
      <w:gridCol w:w="2280"/>
      <w:gridCol w:w="2644"/>
      <w:gridCol w:w="1761"/>
    </w:tblGrid>
    <w:tr w:rsidR="00B611E1" w:rsidRPr="00F91649" w14:paraId="7777289E" w14:textId="77777777" w:rsidTr="00AC110B">
      <w:trPr>
        <w:cantSplit/>
        <w:trHeight w:val="351"/>
      </w:trPr>
      <w:tc>
        <w:tcPr>
          <w:tcW w:w="2636" w:type="dxa"/>
          <w:vAlign w:val="center"/>
        </w:tcPr>
        <w:p w14:paraId="12E9180A" w14:textId="3E1763F5" w:rsidR="00CB13AC" w:rsidRPr="005B3669" w:rsidRDefault="00B611E1" w:rsidP="00B611E1">
          <w:pPr>
            <w:pStyle w:val="Header"/>
            <w:tabs>
              <w:tab w:val="left" w:pos="1620"/>
            </w:tabs>
            <w:rPr>
              <w:rFonts w:ascii="Times New Roman" w:hAnsi="Times New Roman"/>
              <w:b/>
              <w:bCs/>
              <w:szCs w:val="24"/>
            </w:rPr>
          </w:pPr>
          <w:r w:rsidRPr="00F91649">
            <w:rPr>
              <w:rFonts w:ascii="Times New Roman" w:hAnsi="Times New Roman"/>
              <w:sz w:val="20"/>
              <w:lang w:val="fr-FR"/>
            </w:rPr>
            <w:t xml:space="preserve">Mã </w:t>
          </w:r>
          <w:proofErr w:type="gramStart"/>
          <w:r w:rsidRPr="00F91649">
            <w:rPr>
              <w:rFonts w:ascii="Times New Roman" w:hAnsi="Times New Roman"/>
              <w:sz w:val="20"/>
              <w:lang w:val="fr-FR"/>
            </w:rPr>
            <w:t>hiệu:</w:t>
          </w:r>
          <w:proofErr w:type="gramEnd"/>
          <w:r w:rsidRPr="00F91649">
            <w:rPr>
              <w:rFonts w:ascii="Times New Roman" w:hAnsi="Times New Roman"/>
              <w:sz w:val="20"/>
              <w:lang w:val="fr-FR"/>
            </w:rPr>
            <w:t xml:space="preserve"> </w:t>
          </w:r>
          <w:r w:rsidR="009F72F2">
            <w:rPr>
              <w:rFonts w:ascii="Times New Roman" w:hAnsi="Times New Roman"/>
              <w:b/>
              <w:bCs/>
              <w:szCs w:val="24"/>
            </w:rPr>
            <w:t>PL</w:t>
          </w:r>
          <w:r>
            <w:rPr>
              <w:rFonts w:ascii="Times New Roman" w:hAnsi="Times New Roman"/>
              <w:b/>
              <w:bCs/>
              <w:szCs w:val="24"/>
            </w:rPr>
            <w:t xml:space="preserve"> </w:t>
          </w:r>
          <w:r w:rsidR="005B3669">
            <w:rPr>
              <w:rFonts w:ascii="Times New Roman" w:hAnsi="Times New Roman"/>
              <w:b/>
              <w:bCs/>
              <w:szCs w:val="24"/>
            </w:rPr>
            <w:t>168-02</w:t>
          </w:r>
        </w:p>
      </w:tc>
      <w:tc>
        <w:tcPr>
          <w:tcW w:w="2280" w:type="dxa"/>
          <w:vAlign w:val="center"/>
        </w:tcPr>
        <w:p w14:paraId="134BED22" w14:textId="77777777" w:rsidR="00B611E1" w:rsidRPr="00F91649" w:rsidRDefault="00B611E1" w:rsidP="00B611E1">
          <w:pPr>
            <w:pStyle w:val="Header"/>
            <w:rPr>
              <w:rFonts w:ascii="Times New Roman" w:hAnsi="Times New Roman"/>
              <w:sz w:val="20"/>
            </w:rPr>
          </w:pPr>
        </w:p>
      </w:tc>
      <w:tc>
        <w:tcPr>
          <w:tcW w:w="2644" w:type="dxa"/>
          <w:vAlign w:val="center"/>
        </w:tcPr>
        <w:p w14:paraId="62D4FF5A" w14:textId="69A521BF" w:rsidR="00B611E1" w:rsidRPr="00F630D1" w:rsidRDefault="00B611E1" w:rsidP="00B611E1">
          <w:pPr>
            <w:pStyle w:val="Header"/>
            <w:rPr>
              <w:rFonts w:ascii="Times New Roman" w:hAnsi="Times New Roman"/>
              <w:sz w:val="20"/>
              <w:lang w:val="vi-VN"/>
            </w:rPr>
          </w:pPr>
          <w:r w:rsidRPr="00F91649">
            <w:rPr>
              <w:rFonts w:ascii="Times New Roman" w:hAnsi="Times New Roman"/>
              <w:sz w:val="20"/>
            </w:rPr>
            <w:t>Ngày hiệu lực:</w:t>
          </w:r>
          <w:r>
            <w:rPr>
              <w:rFonts w:ascii="Times New Roman" w:hAnsi="Times New Roman"/>
              <w:sz w:val="20"/>
            </w:rPr>
            <w:t xml:space="preserve"> </w:t>
          </w:r>
          <w:r w:rsidR="00F630D1">
            <w:rPr>
              <w:rFonts w:ascii="Times New Roman" w:hAnsi="Times New Roman"/>
              <w:sz w:val="20"/>
              <w:lang w:val="vi-VN"/>
            </w:rPr>
            <w:t>09/09/2021</w:t>
          </w:r>
        </w:p>
      </w:tc>
      <w:tc>
        <w:tcPr>
          <w:tcW w:w="1761" w:type="dxa"/>
          <w:vAlign w:val="center"/>
        </w:tcPr>
        <w:p w14:paraId="2054FCE9" w14:textId="77777777" w:rsidR="00B611E1" w:rsidRPr="00F91649" w:rsidRDefault="00B611E1" w:rsidP="00FD0A58">
          <w:pPr>
            <w:pStyle w:val="Footer"/>
            <w:tabs>
              <w:tab w:val="right" w:pos="9923"/>
            </w:tabs>
            <w:jc w:val="right"/>
            <w:rPr>
              <w:rFonts w:ascii="Times New Roman" w:hAnsi="Times New Roman"/>
              <w:sz w:val="20"/>
            </w:rPr>
          </w:pPr>
          <w:r w:rsidRPr="00F91649">
            <w:rPr>
              <w:rFonts w:ascii="Times New Roman" w:hAnsi="Times New Roman"/>
              <w:sz w:val="20"/>
            </w:rPr>
            <w:t xml:space="preserve">Trang </w:t>
          </w:r>
          <w:r w:rsidRPr="00F91649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F91649">
            <w:rPr>
              <w:rStyle w:val="PageNumber"/>
              <w:rFonts w:ascii="Times New Roman" w:hAnsi="Times New Roman"/>
              <w:sz w:val="20"/>
            </w:rPr>
            <w:instrText xml:space="preserve"> PAGE </w:instrText>
          </w:r>
          <w:r w:rsidRPr="00F91649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C934CF">
            <w:rPr>
              <w:rStyle w:val="PageNumber"/>
              <w:rFonts w:ascii="Times New Roman" w:hAnsi="Times New Roman"/>
              <w:noProof/>
              <w:sz w:val="20"/>
            </w:rPr>
            <w:t>1</w:t>
          </w:r>
          <w:r w:rsidRPr="00F91649">
            <w:rPr>
              <w:rStyle w:val="PageNumber"/>
              <w:rFonts w:ascii="Times New Roman" w:hAnsi="Times New Roman"/>
              <w:sz w:val="20"/>
            </w:rPr>
            <w:fldChar w:fldCharType="end"/>
          </w:r>
        </w:p>
      </w:tc>
    </w:tr>
  </w:tbl>
  <w:p w14:paraId="315E3B85" w14:textId="77777777" w:rsidR="00B611E1" w:rsidRDefault="00B61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66B4" w14:textId="77777777" w:rsidR="00F630D1" w:rsidRDefault="00F63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3E1B" w14:textId="77777777" w:rsidR="00C86280" w:rsidRDefault="00C86280" w:rsidP="00CD05BF">
      <w:pPr>
        <w:spacing w:before="0" w:after="0"/>
      </w:pPr>
      <w:r>
        <w:separator/>
      </w:r>
    </w:p>
  </w:footnote>
  <w:footnote w:type="continuationSeparator" w:id="0">
    <w:p w14:paraId="40BF4D8F" w14:textId="77777777" w:rsidR="00C86280" w:rsidRDefault="00C86280" w:rsidP="00CD05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024B" w14:textId="77777777" w:rsidR="00F630D1" w:rsidRDefault="00F63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2470" w14:textId="77777777" w:rsidR="00CD05BF" w:rsidRDefault="00CD05BF" w:rsidP="00CD05BF">
    <w:pPr>
      <w:pStyle w:val="Header"/>
      <w:tabs>
        <w:tab w:val="clear" w:pos="4680"/>
        <w:tab w:val="clear" w:pos="9360"/>
        <w:tab w:val="left" w:pos="400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8020" w14:textId="77777777" w:rsidR="00F630D1" w:rsidRDefault="00F63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5BF"/>
    <w:rsid w:val="00092FB0"/>
    <w:rsid w:val="000B65EC"/>
    <w:rsid w:val="0013043A"/>
    <w:rsid w:val="00132EDD"/>
    <w:rsid w:val="001B37AD"/>
    <w:rsid w:val="00202FD1"/>
    <w:rsid w:val="00265DD1"/>
    <w:rsid w:val="002D2111"/>
    <w:rsid w:val="003A140E"/>
    <w:rsid w:val="004165A9"/>
    <w:rsid w:val="00505027"/>
    <w:rsid w:val="005B3669"/>
    <w:rsid w:val="00755416"/>
    <w:rsid w:val="0075609D"/>
    <w:rsid w:val="007B5A9B"/>
    <w:rsid w:val="00803B77"/>
    <w:rsid w:val="008E6542"/>
    <w:rsid w:val="009F72F2"/>
    <w:rsid w:val="00B0451C"/>
    <w:rsid w:val="00B20A02"/>
    <w:rsid w:val="00B3138C"/>
    <w:rsid w:val="00B579E3"/>
    <w:rsid w:val="00B60BA8"/>
    <w:rsid w:val="00B611E1"/>
    <w:rsid w:val="00C81EFB"/>
    <w:rsid w:val="00C86280"/>
    <w:rsid w:val="00C934CF"/>
    <w:rsid w:val="00CB13AC"/>
    <w:rsid w:val="00CB7649"/>
    <w:rsid w:val="00CD05BF"/>
    <w:rsid w:val="00CE2D7B"/>
    <w:rsid w:val="00D15FE6"/>
    <w:rsid w:val="00D5212D"/>
    <w:rsid w:val="00D73D5F"/>
    <w:rsid w:val="00F21AC7"/>
    <w:rsid w:val="00F630D1"/>
    <w:rsid w:val="00F76D00"/>
    <w:rsid w:val="00FB2C03"/>
    <w:rsid w:val="00F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A1DFB"/>
  <w15:docId w15:val="{F378C3F9-D151-B345-8D21-14170F0E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05B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CD05BF"/>
  </w:style>
  <w:style w:type="paragraph" w:styleId="Footer">
    <w:name w:val="footer"/>
    <w:basedOn w:val="Normal"/>
    <w:link w:val="FooterChar"/>
    <w:uiPriority w:val="99"/>
    <w:unhideWhenUsed/>
    <w:rsid w:val="00CD05B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D05BF"/>
  </w:style>
  <w:style w:type="paragraph" w:styleId="BalloonText">
    <w:name w:val="Balloon Text"/>
    <w:basedOn w:val="Normal"/>
    <w:link w:val="BalloonTextChar"/>
    <w:uiPriority w:val="99"/>
    <w:semiHidden/>
    <w:unhideWhenUsed/>
    <w:rsid w:val="00CD05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B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11E1"/>
  </w:style>
  <w:style w:type="character" w:styleId="Hyperlink">
    <w:name w:val="Hyperlink"/>
    <w:basedOn w:val="DefaultParagraphFont"/>
    <w:uiPriority w:val="99"/>
    <w:unhideWhenUsed/>
    <w:rsid w:val="003A14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FAF9-A025-4885-AFDA-8714AC4F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BV108</dc:creator>
  <cp:lastModifiedBy>johny tony</cp:lastModifiedBy>
  <cp:revision>33</cp:revision>
  <cp:lastPrinted>2021-07-30T06:58:00Z</cp:lastPrinted>
  <dcterms:created xsi:type="dcterms:W3CDTF">2016-12-12T11:31:00Z</dcterms:created>
  <dcterms:modified xsi:type="dcterms:W3CDTF">2021-08-31T04:12:00Z</dcterms:modified>
</cp:coreProperties>
</file>